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附件3</w:t>
      </w:r>
    </w:p>
    <w:p w:rsidR="00AC5E1A" w:rsidRPr="00AC5E1A" w:rsidRDefault="00AC5E1A" w:rsidP="00AC5E1A">
      <w:pPr>
        <w:jc w:val="center"/>
        <w:rPr>
          <w:rFonts w:asciiTheme="minorEastAsia" w:hAnsiTheme="minorEastAsia"/>
          <w:b/>
          <w:sz w:val="28"/>
          <w:szCs w:val="28"/>
        </w:rPr>
      </w:pPr>
      <w:r w:rsidRPr="00AC5E1A">
        <w:rPr>
          <w:rFonts w:asciiTheme="minorEastAsia" w:hAnsiTheme="minorEastAsia" w:hint="eastAsia"/>
          <w:b/>
          <w:sz w:val="28"/>
          <w:szCs w:val="28"/>
        </w:rPr>
        <w:t>通过全国工程教育专业认证本科专业名单</w:t>
      </w:r>
    </w:p>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 </w:t>
      </w:r>
    </w:p>
    <w:tbl>
      <w:tblPr>
        <w:tblW w:w="10515" w:type="dxa"/>
        <w:jc w:val="center"/>
        <w:tblCellMar>
          <w:left w:w="0" w:type="dxa"/>
          <w:right w:w="0" w:type="dxa"/>
        </w:tblCellMar>
        <w:tblLook w:val="04A0"/>
      </w:tblPr>
      <w:tblGrid>
        <w:gridCol w:w="760"/>
        <w:gridCol w:w="1951"/>
        <w:gridCol w:w="1951"/>
        <w:gridCol w:w="1951"/>
        <w:gridCol w:w="1951"/>
        <w:gridCol w:w="1951"/>
      </w:tblGrid>
      <w:tr w:rsidR="00AC5E1A" w:rsidRPr="00AC5E1A" w:rsidTr="00AC5E1A">
        <w:trPr>
          <w:trHeight w:val="401"/>
          <w:jc w:val="center"/>
        </w:trPr>
        <w:tc>
          <w:tcPr>
            <w:tcW w:w="761"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序号</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学校名称</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专业名称</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有效期开始时间</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有效期截止时间</w:t>
            </w:r>
          </w:p>
        </w:tc>
        <w:tc>
          <w:tcPr>
            <w:tcW w:w="1950" w:type="dxa"/>
            <w:tcBorders>
              <w:top w:val="single" w:sz="8" w:space="0" w:color="auto"/>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备注</w:t>
            </w:r>
          </w:p>
        </w:tc>
      </w:tr>
      <w:tr w:rsidR="00AC5E1A" w:rsidRPr="00AC5E1A" w:rsidTr="00AC5E1A">
        <w:trPr>
          <w:trHeight w:val="401"/>
          <w:jc w:val="center"/>
        </w:trPr>
        <w:tc>
          <w:tcPr>
            <w:tcW w:w="10511" w:type="dxa"/>
            <w:gridSpan w:val="6"/>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安全科学与工程类专业</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中国矿业大学（北京）</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2008年12月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2018年1月至2019年12月不在有效期内</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中国地质大学（北京）</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2015年12月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东北大学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辽宁工程技术大学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5</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首都经济贸易大学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2011年1月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安徽理工大学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2011年1月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7</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南京理工大学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2012年1月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8</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中国计量大学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2012年1月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2016年，由中国计量学院更名为中国计量大学。中国计量学院、中国计量大学视为同一学校名称。</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9</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山东科技大学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2013年1月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河南理工大学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2013年1月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2016年1月至2016年12月不在有效期内</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11</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中南大学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2013年1月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2016年1月至2019年12月不在有效期内</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12</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北京理工大学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2014年1月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2022年12月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西安科技大学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2014年1月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南京工业大学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2015年1月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15</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常州大学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2015年1月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w:t>
            </w:r>
            <w:r w:rsidRPr="00AC5E1A">
              <w:rPr>
                <w:rFonts w:asciiTheme="minorEastAsia" w:hAnsiTheme="minorEastAsia" w:hint="eastAsia"/>
                <w:szCs w:val="21"/>
              </w:rPr>
              <w:lastRenderedPageBreak/>
              <w:t>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lastRenderedPageBreak/>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lastRenderedPageBreak/>
              <w:t>16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浙江工业大学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2015年1月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17</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华北科技学院</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18</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中国矿业大学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19</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南华大学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2016年1月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北京科技大学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2017年1月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21</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内蒙古科技大学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2017年1月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22</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吉林建筑大学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2017年1月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郑州大学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2017年1月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湖南科技大学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2017年1月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2019年12月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25</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太原理工大学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安徽工业大学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27</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福州大学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28</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中国石油大学（华东）</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29</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青岛科技大学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长安大学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2018年1月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2023年12月（有条件）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31</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沈阳化工大学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32</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江苏大学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33</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中国地质大学（武汉）</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34</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湖南工学院</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2019年1月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2024年12月（有条件）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35</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中国石油大学（北京）</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36</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天津理工大学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37</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沈阳航空航天大学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lastRenderedPageBreak/>
              <w:t>38</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黑龙江科技大学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39</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青岛理工大学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r w:rsidR="00AC5E1A" w:rsidRPr="00AC5E1A" w:rsidTr="00AC5E1A">
        <w:trPr>
          <w:trHeight w:val="397"/>
          <w:jc w:val="center"/>
        </w:trPr>
        <w:tc>
          <w:tcPr>
            <w:tcW w:w="761" w:type="dxa"/>
            <w:tcBorders>
              <w:top w:val="nil"/>
              <w:left w:val="single" w:sz="8" w:space="0" w:color="auto"/>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40</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重庆大学</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安全工程</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2020年1月</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2025年12月（有条件）</w:t>
            </w:r>
          </w:p>
        </w:tc>
        <w:tc>
          <w:tcPr>
            <w:tcW w:w="1950" w:type="dxa"/>
            <w:tcBorders>
              <w:top w:val="nil"/>
              <w:left w:val="nil"/>
              <w:bottom w:val="single" w:sz="8" w:space="0" w:color="auto"/>
              <w:right w:val="single" w:sz="8" w:space="0" w:color="auto"/>
            </w:tcBorders>
            <w:tcMar>
              <w:top w:w="0" w:type="dxa"/>
              <w:left w:w="108" w:type="dxa"/>
              <w:bottom w:w="0" w:type="dxa"/>
              <w:right w:w="108" w:type="dxa"/>
            </w:tcMar>
            <w:vAlign w:val="center"/>
            <w:hideMark/>
          </w:tcPr>
          <w:p w:rsidR="00AC5E1A" w:rsidRPr="00AC5E1A" w:rsidRDefault="00AC5E1A" w:rsidP="00AC5E1A">
            <w:pPr>
              <w:rPr>
                <w:rFonts w:asciiTheme="minorEastAsia" w:hAnsiTheme="minorEastAsia"/>
                <w:szCs w:val="21"/>
              </w:rPr>
            </w:pPr>
            <w:r w:rsidRPr="00AC5E1A">
              <w:rPr>
                <w:rFonts w:asciiTheme="minorEastAsia" w:hAnsiTheme="minorEastAsia" w:hint="eastAsia"/>
                <w:szCs w:val="21"/>
              </w:rPr>
              <w:t> </w:t>
            </w:r>
          </w:p>
        </w:tc>
      </w:tr>
    </w:tbl>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注：1. </w:t>
      </w:r>
      <w:r w:rsidRPr="00AC5E1A">
        <w:rPr>
          <w:rFonts w:asciiTheme="minorEastAsia" w:hAnsiTheme="minorEastAsia"/>
          <w:sz w:val="28"/>
          <w:szCs w:val="28"/>
        </w:rPr>
        <w:t>“</w:t>
      </w:r>
      <w:r w:rsidRPr="00AC5E1A">
        <w:rPr>
          <w:rFonts w:asciiTheme="minorEastAsia" w:hAnsiTheme="minorEastAsia" w:hint="eastAsia"/>
          <w:sz w:val="28"/>
          <w:szCs w:val="28"/>
        </w:rPr>
        <w:t>专业名称</w:t>
      </w:r>
      <w:r w:rsidRPr="00AC5E1A">
        <w:rPr>
          <w:rFonts w:asciiTheme="minorEastAsia" w:hAnsiTheme="minorEastAsia"/>
          <w:sz w:val="28"/>
          <w:szCs w:val="28"/>
        </w:rPr>
        <w:t>”</w:t>
      </w:r>
      <w:r w:rsidRPr="00AC5E1A">
        <w:rPr>
          <w:rFonts w:asciiTheme="minorEastAsia" w:hAnsiTheme="minorEastAsia" w:hint="eastAsia"/>
          <w:sz w:val="28"/>
          <w:szCs w:val="28"/>
        </w:rPr>
        <w:t>为专业的当前名称，部分专业在认证有效期内曾用其他名称，详请查询中国工程教育专业认证协会网站（http://www.ceeaa.org.cn/）；</w:t>
      </w:r>
    </w:p>
    <w:p w:rsidR="00AC5E1A" w:rsidRPr="00AC5E1A" w:rsidRDefault="00AC5E1A" w:rsidP="00AC5E1A">
      <w:pPr>
        <w:rPr>
          <w:rFonts w:asciiTheme="minorEastAsia" w:hAnsiTheme="minorEastAsia" w:hint="eastAsia"/>
          <w:sz w:val="28"/>
          <w:szCs w:val="28"/>
        </w:rPr>
      </w:pPr>
      <w:r w:rsidRPr="00AC5E1A">
        <w:rPr>
          <w:rFonts w:asciiTheme="minorEastAsia" w:hAnsiTheme="minorEastAsia" w:hint="eastAsia"/>
          <w:sz w:val="28"/>
          <w:szCs w:val="28"/>
        </w:rPr>
        <w:t>2. 部分专业已参加多轮次认证，</w:t>
      </w:r>
      <w:r w:rsidRPr="00AC5E1A">
        <w:rPr>
          <w:rFonts w:asciiTheme="minorEastAsia" w:hAnsiTheme="minorEastAsia"/>
          <w:sz w:val="28"/>
          <w:szCs w:val="28"/>
        </w:rPr>
        <w:t>“</w:t>
      </w:r>
      <w:r w:rsidRPr="00AC5E1A">
        <w:rPr>
          <w:rFonts w:asciiTheme="minorEastAsia" w:hAnsiTheme="minorEastAsia" w:hint="eastAsia"/>
          <w:sz w:val="28"/>
          <w:szCs w:val="28"/>
        </w:rPr>
        <w:t>有效期开始时间</w:t>
      </w:r>
      <w:r w:rsidRPr="00AC5E1A">
        <w:rPr>
          <w:rFonts w:asciiTheme="minorEastAsia" w:hAnsiTheme="minorEastAsia"/>
          <w:sz w:val="28"/>
          <w:szCs w:val="28"/>
        </w:rPr>
        <w:t>”</w:t>
      </w:r>
      <w:r w:rsidRPr="00AC5E1A">
        <w:rPr>
          <w:rFonts w:asciiTheme="minorEastAsia" w:hAnsiTheme="minorEastAsia" w:hint="eastAsia"/>
          <w:sz w:val="28"/>
          <w:szCs w:val="28"/>
        </w:rPr>
        <w:t>为首次通过认证的有效期开始时间，</w:t>
      </w:r>
      <w:r w:rsidRPr="00AC5E1A">
        <w:rPr>
          <w:rFonts w:asciiTheme="minorEastAsia" w:hAnsiTheme="minorEastAsia"/>
          <w:sz w:val="28"/>
          <w:szCs w:val="28"/>
        </w:rPr>
        <w:t>“</w:t>
      </w:r>
      <w:r w:rsidRPr="00AC5E1A">
        <w:rPr>
          <w:rFonts w:asciiTheme="minorEastAsia" w:hAnsiTheme="minorEastAsia" w:hint="eastAsia"/>
          <w:sz w:val="28"/>
          <w:szCs w:val="28"/>
        </w:rPr>
        <w:t>有效期截止时间</w:t>
      </w:r>
      <w:r w:rsidRPr="00AC5E1A">
        <w:rPr>
          <w:rFonts w:asciiTheme="minorEastAsia" w:hAnsiTheme="minorEastAsia"/>
          <w:sz w:val="28"/>
          <w:szCs w:val="28"/>
        </w:rPr>
        <w:t>”</w:t>
      </w:r>
      <w:r w:rsidRPr="00AC5E1A">
        <w:rPr>
          <w:rFonts w:asciiTheme="minorEastAsia" w:hAnsiTheme="minorEastAsia" w:hint="eastAsia"/>
          <w:sz w:val="28"/>
          <w:szCs w:val="28"/>
        </w:rPr>
        <w:t>为最近一轮通过认证的有效期截止时间；总的有效期起止时间不具比较意义；</w:t>
      </w:r>
    </w:p>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3. 部分专业的</w:t>
      </w:r>
      <w:r w:rsidRPr="00AC5E1A">
        <w:rPr>
          <w:rFonts w:asciiTheme="minorEastAsia" w:hAnsiTheme="minorEastAsia"/>
          <w:sz w:val="28"/>
          <w:szCs w:val="28"/>
        </w:rPr>
        <w:t>“</w:t>
      </w:r>
      <w:r w:rsidRPr="00AC5E1A">
        <w:rPr>
          <w:rFonts w:asciiTheme="minorEastAsia" w:hAnsiTheme="minorEastAsia" w:hint="eastAsia"/>
          <w:sz w:val="28"/>
          <w:szCs w:val="28"/>
        </w:rPr>
        <w:t>有效期截止时间</w:t>
      </w:r>
      <w:r w:rsidRPr="00AC5E1A">
        <w:rPr>
          <w:rFonts w:asciiTheme="minorEastAsia" w:hAnsiTheme="minorEastAsia"/>
          <w:sz w:val="28"/>
          <w:szCs w:val="28"/>
        </w:rPr>
        <w:t>”</w:t>
      </w:r>
      <w:r w:rsidRPr="00AC5E1A">
        <w:rPr>
          <w:rFonts w:asciiTheme="minorEastAsia" w:hAnsiTheme="minorEastAsia" w:hint="eastAsia"/>
          <w:sz w:val="28"/>
          <w:szCs w:val="28"/>
        </w:rPr>
        <w:t>标有</w:t>
      </w:r>
      <w:r w:rsidRPr="00AC5E1A">
        <w:rPr>
          <w:rFonts w:asciiTheme="minorEastAsia" w:hAnsiTheme="minorEastAsia"/>
          <w:sz w:val="28"/>
          <w:szCs w:val="28"/>
        </w:rPr>
        <w:t>“</w:t>
      </w:r>
      <w:r w:rsidRPr="00AC5E1A">
        <w:rPr>
          <w:rFonts w:asciiTheme="minorEastAsia" w:hAnsiTheme="minorEastAsia" w:hint="eastAsia"/>
          <w:sz w:val="28"/>
          <w:szCs w:val="28"/>
        </w:rPr>
        <w:t>有条件</w:t>
      </w:r>
      <w:r w:rsidRPr="00AC5E1A">
        <w:rPr>
          <w:rFonts w:asciiTheme="minorEastAsia" w:hAnsiTheme="minorEastAsia"/>
          <w:sz w:val="28"/>
          <w:szCs w:val="28"/>
        </w:rPr>
        <w:t>”</w:t>
      </w:r>
      <w:r w:rsidRPr="00AC5E1A">
        <w:rPr>
          <w:rFonts w:asciiTheme="minorEastAsia" w:hAnsiTheme="minorEastAsia" w:hint="eastAsia"/>
          <w:sz w:val="28"/>
          <w:szCs w:val="28"/>
        </w:rPr>
        <w:t>，如</w:t>
      </w:r>
      <w:r w:rsidRPr="00AC5E1A">
        <w:rPr>
          <w:rFonts w:asciiTheme="minorEastAsia" w:hAnsiTheme="minorEastAsia"/>
          <w:sz w:val="28"/>
          <w:szCs w:val="28"/>
        </w:rPr>
        <w:t>“</w:t>
      </w:r>
      <w:r w:rsidRPr="00AC5E1A">
        <w:rPr>
          <w:rFonts w:asciiTheme="minorEastAsia" w:hAnsiTheme="minorEastAsia" w:hint="eastAsia"/>
          <w:sz w:val="28"/>
          <w:szCs w:val="28"/>
        </w:rPr>
        <w:t>2025年12月（有条件）</w:t>
      </w:r>
      <w:r w:rsidRPr="00AC5E1A">
        <w:rPr>
          <w:rFonts w:asciiTheme="minorEastAsia" w:hAnsiTheme="minorEastAsia"/>
          <w:sz w:val="28"/>
          <w:szCs w:val="28"/>
        </w:rPr>
        <w:t>”</w:t>
      </w:r>
      <w:r w:rsidRPr="00AC5E1A">
        <w:rPr>
          <w:rFonts w:asciiTheme="minorEastAsia" w:hAnsiTheme="minorEastAsia" w:hint="eastAsia"/>
          <w:sz w:val="28"/>
          <w:szCs w:val="28"/>
        </w:rPr>
        <w:t>，表示</w:t>
      </w:r>
      <w:r w:rsidRPr="00AC5E1A">
        <w:rPr>
          <w:rFonts w:asciiTheme="minorEastAsia" w:hAnsiTheme="minorEastAsia"/>
          <w:sz w:val="28"/>
          <w:szCs w:val="28"/>
        </w:rPr>
        <w:t>“</w:t>
      </w:r>
      <w:r w:rsidRPr="00AC5E1A">
        <w:rPr>
          <w:rFonts w:asciiTheme="minorEastAsia" w:hAnsiTheme="minorEastAsia" w:hint="eastAsia"/>
          <w:sz w:val="28"/>
          <w:szCs w:val="28"/>
        </w:rPr>
        <w:t>需要该日期前3年（即2022年底前）根据专业改进情况决定是否延长至2025年12月</w:t>
      </w:r>
      <w:r w:rsidRPr="00AC5E1A">
        <w:rPr>
          <w:rFonts w:asciiTheme="minorEastAsia" w:hAnsiTheme="minorEastAsia"/>
          <w:sz w:val="28"/>
          <w:szCs w:val="28"/>
        </w:rPr>
        <w:t>”</w:t>
      </w:r>
      <w:r w:rsidRPr="00AC5E1A">
        <w:rPr>
          <w:rFonts w:asciiTheme="minorEastAsia" w:hAnsiTheme="minorEastAsia" w:hint="eastAsia"/>
          <w:sz w:val="28"/>
          <w:szCs w:val="28"/>
        </w:rPr>
        <w:t>，其他</w:t>
      </w:r>
      <w:r w:rsidRPr="00AC5E1A">
        <w:rPr>
          <w:rFonts w:asciiTheme="minorEastAsia" w:hAnsiTheme="minorEastAsia"/>
          <w:sz w:val="28"/>
          <w:szCs w:val="28"/>
        </w:rPr>
        <w:t>“</w:t>
      </w:r>
      <w:r w:rsidRPr="00AC5E1A">
        <w:rPr>
          <w:rFonts w:asciiTheme="minorEastAsia" w:hAnsiTheme="minorEastAsia" w:hint="eastAsia"/>
          <w:sz w:val="28"/>
          <w:szCs w:val="28"/>
        </w:rPr>
        <w:t>有条件</w:t>
      </w:r>
      <w:r w:rsidRPr="00AC5E1A">
        <w:rPr>
          <w:rFonts w:asciiTheme="minorEastAsia" w:hAnsiTheme="minorEastAsia"/>
          <w:sz w:val="28"/>
          <w:szCs w:val="28"/>
        </w:rPr>
        <w:t>”</w:t>
      </w:r>
      <w:r w:rsidRPr="00AC5E1A">
        <w:rPr>
          <w:rFonts w:asciiTheme="minorEastAsia" w:hAnsiTheme="minorEastAsia" w:hint="eastAsia"/>
          <w:sz w:val="28"/>
          <w:szCs w:val="28"/>
        </w:rPr>
        <w:t>的以此类推；</w:t>
      </w:r>
    </w:p>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4. 部分院校在部分年份不在认证有效期，相关信息在</w:t>
      </w:r>
      <w:r w:rsidRPr="00AC5E1A">
        <w:rPr>
          <w:rFonts w:asciiTheme="minorEastAsia" w:hAnsiTheme="minorEastAsia"/>
          <w:sz w:val="28"/>
          <w:szCs w:val="28"/>
        </w:rPr>
        <w:t>“</w:t>
      </w:r>
      <w:r w:rsidRPr="00AC5E1A">
        <w:rPr>
          <w:rFonts w:asciiTheme="minorEastAsia" w:hAnsiTheme="minorEastAsia" w:hint="eastAsia"/>
          <w:sz w:val="28"/>
          <w:szCs w:val="28"/>
        </w:rPr>
        <w:t>备注</w:t>
      </w:r>
      <w:r w:rsidRPr="00AC5E1A">
        <w:rPr>
          <w:rFonts w:asciiTheme="minorEastAsia" w:hAnsiTheme="minorEastAsia"/>
          <w:sz w:val="28"/>
          <w:szCs w:val="28"/>
        </w:rPr>
        <w:t>”</w:t>
      </w:r>
      <w:r w:rsidRPr="00AC5E1A">
        <w:rPr>
          <w:rFonts w:asciiTheme="minorEastAsia" w:hAnsiTheme="minorEastAsia" w:hint="eastAsia"/>
          <w:sz w:val="28"/>
          <w:szCs w:val="28"/>
        </w:rPr>
        <w:t>栏说明。</w:t>
      </w:r>
    </w:p>
    <w:p w:rsidR="00AC5E1A" w:rsidRPr="00AC5E1A" w:rsidRDefault="00AC5E1A" w:rsidP="00AC5E1A">
      <w:pPr>
        <w:rPr>
          <w:rFonts w:asciiTheme="minorEastAsia" w:hAnsiTheme="minorEastAsia"/>
          <w:sz w:val="28"/>
          <w:szCs w:val="28"/>
        </w:rPr>
      </w:pPr>
      <w:r w:rsidRPr="00AC5E1A">
        <w:rPr>
          <w:rFonts w:asciiTheme="minorEastAsia" w:hAnsiTheme="minorEastAsia" w:hint="eastAsia"/>
          <w:sz w:val="28"/>
          <w:szCs w:val="28"/>
        </w:rPr>
        <w:t>5. 本科所学安全工程专业的毕业证书颁发学校名称应与名单中的学校名称完全一致，同时毕业证书颁发日期处于安全工程专业认证有效期内的属于有效。</w:t>
      </w:r>
    </w:p>
    <w:p w:rsidR="00463ABC" w:rsidRPr="00AC5E1A" w:rsidRDefault="00463ABC" w:rsidP="00463ABC">
      <w:pPr>
        <w:ind w:firstLineChars="200" w:firstLine="560"/>
        <w:rPr>
          <w:rFonts w:asciiTheme="minorEastAsia" w:hAnsiTheme="minorEastAsia"/>
          <w:sz w:val="28"/>
          <w:szCs w:val="28"/>
        </w:rPr>
      </w:pPr>
    </w:p>
    <w:sectPr w:rsidR="00463ABC" w:rsidRPr="00AC5E1A" w:rsidSect="00790D12">
      <w:pgSz w:w="11906" w:h="16838"/>
      <w:pgMar w:top="1440" w:right="1800" w:bottom="1440" w:left="1800" w:header="851" w:footer="992" w:gutter="0"/>
      <w:cols w:space="425"/>
      <w:docGrid w:type="lines" w:linePitch="312"/>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
  <w:rsids>
    <w:rsidRoot w:val="00463ABC"/>
    <w:rsid w:val="002F7509"/>
    <w:rsid w:val="00302100"/>
    <w:rsid w:val="00463ABC"/>
    <w:rsid w:val="004759C7"/>
    <w:rsid w:val="00790D12"/>
    <w:rsid w:val="008A36DD"/>
    <w:rsid w:val="00963B38"/>
    <w:rsid w:val="00A2647A"/>
    <w:rsid w:val="00A32E10"/>
    <w:rsid w:val="00AC44D6"/>
    <w:rsid w:val="00AC5E1A"/>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790D12"/>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semiHidden/>
    <w:unhideWhenUsed/>
    <w:rsid w:val="00463ABC"/>
    <w:pPr>
      <w:widowControl/>
      <w:spacing w:before="100" w:beforeAutospacing="1" w:after="100" w:afterAutospacing="1"/>
      <w:jc w:val="left"/>
    </w:pPr>
    <w:rPr>
      <w:rFonts w:ascii="宋体" w:eastAsia="宋体" w:hAnsi="宋体" w:cs="宋体"/>
      <w:kern w:val="0"/>
      <w:sz w:val="24"/>
      <w:szCs w:val="24"/>
    </w:rPr>
  </w:style>
  <w:style w:type="character" w:customStyle="1" w:styleId="apple-converted-space">
    <w:name w:val="apple-converted-space"/>
    <w:basedOn w:val="a0"/>
    <w:rsid w:val="00463ABC"/>
  </w:style>
  <w:style w:type="paragraph" w:customStyle="1" w:styleId="default">
    <w:name w:val="default"/>
    <w:basedOn w:val="a"/>
    <w:rsid w:val="00AC5E1A"/>
    <w:pPr>
      <w:widowControl/>
      <w:spacing w:before="100" w:beforeAutospacing="1" w:after="100" w:afterAutospacing="1"/>
      <w:jc w:val="left"/>
    </w:pPr>
    <w:rPr>
      <w:rFonts w:ascii="宋体" w:eastAsia="宋体" w:hAnsi="宋体" w:cs="宋体"/>
      <w:kern w:val="0"/>
      <w:sz w:val="24"/>
      <w:szCs w:val="24"/>
    </w:rPr>
  </w:style>
</w:styles>
</file>

<file path=word/webSettings.xml><?xml version="1.0" encoding="utf-8"?>
<w:webSettings xmlns:r="http://schemas.openxmlformats.org/officeDocument/2006/relationships" xmlns:w="http://schemas.openxmlformats.org/wordprocessingml/2006/main">
  <w:divs>
    <w:div w:id="154150049">
      <w:bodyDiv w:val="1"/>
      <w:marLeft w:val="0"/>
      <w:marRight w:val="0"/>
      <w:marTop w:val="0"/>
      <w:marBottom w:val="0"/>
      <w:divBdr>
        <w:top w:val="none" w:sz="0" w:space="0" w:color="auto"/>
        <w:left w:val="none" w:sz="0" w:space="0" w:color="auto"/>
        <w:bottom w:val="none" w:sz="0" w:space="0" w:color="auto"/>
        <w:right w:val="none" w:sz="0" w:space="0" w:color="auto"/>
      </w:divBdr>
    </w:div>
    <w:div w:id="675570340">
      <w:bodyDiv w:val="1"/>
      <w:marLeft w:val="0"/>
      <w:marRight w:val="0"/>
      <w:marTop w:val="0"/>
      <w:marBottom w:val="0"/>
      <w:divBdr>
        <w:top w:val="none" w:sz="0" w:space="0" w:color="auto"/>
        <w:left w:val="none" w:sz="0" w:space="0" w:color="auto"/>
        <w:bottom w:val="none" w:sz="0" w:space="0" w:color="auto"/>
        <w:right w:val="none" w:sz="0" w:space="0" w:color="auto"/>
      </w:divBdr>
    </w:div>
    <w:div w:id="767189922">
      <w:bodyDiv w:val="1"/>
      <w:marLeft w:val="0"/>
      <w:marRight w:val="0"/>
      <w:marTop w:val="0"/>
      <w:marBottom w:val="0"/>
      <w:divBdr>
        <w:top w:val="none" w:sz="0" w:space="0" w:color="auto"/>
        <w:left w:val="none" w:sz="0" w:space="0" w:color="auto"/>
        <w:bottom w:val="none" w:sz="0" w:space="0" w:color="auto"/>
        <w:right w:val="none" w:sz="0" w:space="0" w:color="auto"/>
      </w:divBdr>
    </w:div>
    <w:div w:id="1772165344">
      <w:bodyDiv w:val="1"/>
      <w:marLeft w:val="0"/>
      <w:marRight w:val="0"/>
      <w:marTop w:val="0"/>
      <w:marBottom w:val="0"/>
      <w:divBdr>
        <w:top w:val="none" w:sz="0" w:space="0" w:color="auto"/>
        <w:left w:val="none" w:sz="0" w:space="0" w:color="auto"/>
        <w:bottom w:val="none" w:sz="0" w:space="0" w:color="auto"/>
        <w:right w:val="none" w:sz="0" w:space="0" w:color="auto"/>
      </w:divBdr>
    </w:div>
    <w:div w:id="17778651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3</Pages>
  <Words>316</Words>
  <Characters>1803</Characters>
  <Application>Microsoft Office Word</Application>
  <DocSecurity>0</DocSecurity>
  <Lines>15</Lines>
  <Paragraphs>4</Paragraphs>
  <ScaleCrop>false</ScaleCrop>
  <Company/>
  <LinksUpToDate>false</LinksUpToDate>
  <CharactersWithSpaces>2115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DELL</cp:lastModifiedBy>
  <cp:revision>3</cp:revision>
  <dcterms:created xsi:type="dcterms:W3CDTF">2020-08-26T00:59:00Z</dcterms:created>
  <dcterms:modified xsi:type="dcterms:W3CDTF">2020-08-26T00:59:00Z</dcterms:modified>
</cp:coreProperties>
</file>